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A1" w:rsidRDefault="00E54BA1" w:rsidP="00E54B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4A70">
        <w:rPr>
          <w:rFonts w:ascii="Times New Roman" w:hAnsi="Times New Roman" w:cs="Times New Roman"/>
          <w:b/>
          <w:sz w:val="28"/>
          <w:szCs w:val="24"/>
        </w:rPr>
        <w:t>Отравления домашних животных</w:t>
      </w:r>
    </w:p>
    <w:p w:rsidR="00E54BA1" w:rsidRPr="00944A70" w:rsidRDefault="00E54BA1" w:rsidP="00E54B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54BA1" w:rsidRPr="00944A70" w:rsidRDefault="00E54BA1" w:rsidP="00E54B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4A70">
        <w:rPr>
          <w:rFonts w:ascii="Times New Roman" w:hAnsi="Times New Roman" w:cs="Times New Roman"/>
          <w:sz w:val="24"/>
          <w:szCs w:val="24"/>
        </w:rPr>
        <w:t xml:space="preserve">Отравления – одна из самых актуальных проблем, с которыми могут столкнуться владельцы домашних животных. Под отравлениями следует понимать заболевания или критические состояния, которые возникают при попадании в организм животного исходно ядовитых веществ, пищевых продуктов, становящихся токсичными в результате неправильного хранения, лекарственных препаратов. Собаки и кошки </w:t>
      </w:r>
      <w:proofErr w:type="gramStart"/>
      <w:r w:rsidRPr="00944A70">
        <w:rPr>
          <w:rFonts w:ascii="Times New Roman" w:hAnsi="Times New Roman" w:cs="Times New Roman"/>
          <w:sz w:val="24"/>
          <w:szCs w:val="24"/>
        </w:rPr>
        <w:t>могут отравиться не только проглотив</w:t>
      </w:r>
      <w:proofErr w:type="gramEnd"/>
      <w:r w:rsidRPr="00944A70">
        <w:rPr>
          <w:rFonts w:ascii="Times New Roman" w:hAnsi="Times New Roman" w:cs="Times New Roman"/>
          <w:sz w:val="24"/>
          <w:szCs w:val="24"/>
        </w:rPr>
        <w:t xml:space="preserve"> опасную пищу, но и слизав ядовитое вещество со своей шерсти или надышавшись вредными испарениями.</w:t>
      </w:r>
    </w:p>
    <w:p w:rsidR="00E54BA1" w:rsidRPr="00944A70" w:rsidRDefault="00E54BA1" w:rsidP="00E54B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4A70">
        <w:rPr>
          <w:rFonts w:ascii="Times New Roman" w:hAnsi="Times New Roman" w:cs="Times New Roman"/>
          <w:sz w:val="24"/>
          <w:szCs w:val="24"/>
        </w:rPr>
        <w:t xml:space="preserve">В большинстве случаев главным виновником отравления питомца является его собственный хозяин, который вовремя не убрал опасные лекарства, средства бытовой химии, не доглядел за животным во время прогулки и своевременно не отучил его подбирать пищу с земли. Однако нередки случаи </w:t>
      </w:r>
      <w:r w:rsidR="00554169">
        <w:rPr>
          <w:rFonts w:ascii="Times New Roman" w:hAnsi="Times New Roman" w:cs="Times New Roman"/>
          <w:sz w:val="24"/>
          <w:szCs w:val="24"/>
        </w:rPr>
        <w:t>умышленного отравления животных. Во-первых, это связано с действиями лиц, испытывающих личную неприязнь к другому лицу – владельцу животного или к самому питомцу.</w:t>
      </w:r>
      <w:r w:rsidRPr="00944A70">
        <w:rPr>
          <w:rFonts w:ascii="Times New Roman" w:hAnsi="Times New Roman" w:cs="Times New Roman"/>
          <w:sz w:val="24"/>
          <w:szCs w:val="24"/>
        </w:rPr>
        <w:t xml:space="preserve"> </w:t>
      </w:r>
      <w:r w:rsidR="00554169">
        <w:rPr>
          <w:rFonts w:ascii="Times New Roman" w:hAnsi="Times New Roman" w:cs="Times New Roman"/>
          <w:sz w:val="24"/>
          <w:szCs w:val="24"/>
        </w:rPr>
        <w:t>Во-вторых, имеет место деятельность</w:t>
      </w:r>
      <w:r w:rsidRPr="00944A70">
        <w:rPr>
          <w:rFonts w:ascii="Times New Roman" w:hAnsi="Times New Roman" w:cs="Times New Roman"/>
          <w:sz w:val="24"/>
          <w:szCs w:val="24"/>
        </w:rPr>
        <w:t xml:space="preserve"> так называемых "</w:t>
      </w:r>
      <w:proofErr w:type="spellStart"/>
      <w:r w:rsidRPr="00944A70">
        <w:rPr>
          <w:rFonts w:ascii="Times New Roman" w:hAnsi="Times New Roman" w:cs="Times New Roman"/>
          <w:sz w:val="24"/>
          <w:szCs w:val="24"/>
        </w:rPr>
        <w:t>догхантеров</w:t>
      </w:r>
      <w:proofErr w:type="spellEnd"/>
      <w:r w:rsidRPr="00944A70">
        <w:rPr>
          <w:rFonts w:ascii="Times New Roman" w:hAnsi="Times New Roman" w:cs="Times New Roman"/>
          <w:sz w:val="24"/>
          <w:szCs w:val="24"/>
        </w:rPr>
        <w:t>". Последние готовят приманки с добавлением ядовитых  веществ и раскладывают их в местах обитания бездомных собак.</w:t>
      </w:r>
      <w:r w:rsidR="00554169">
        <w:rPr>
          <w:rFonts w:ascii="Times New Roman" w:hAnsi="Times New Roman" w:cs="Times New Roman"/>
          <w:sz w:val="24"/>
          <w:szCs w:val="24"/>
        </w:rPr>
        <w:t xml:space="preserve"> И в первом, и во втором случае граждане могут быть </w:t>
      </w:r>
      <w:r w:rsidR="00554169" w:rsidRPr="00554169">
        <w:rPr>
          <w:rFonts w:ascii="Times New Roman" w:hAnsi="Times New Roman" w:cs="Times New Roman"/>
          <w:sz w:val="24"/>
          <w:szCs w:val="24"/>
        </w:rPr>
        <w:t>привлечен</w:t>
      </w:r>
      <w:r w:rsidR="00554169">
        <w:rPr>
          <w:rFonts w:ascii="Times New Roman" w:hAnsi="Times New Roman" w:cs="Times New Roman"/>
          <w:sz w:val="24"/>
          <w:szCs w:val="24"/>
        </w:rPr>
        <w:t>ы</w:t>
      </w:r>
      <w:r w:rsidR="00554169" w:rsidRPr="00554169">
        <w:rPr>
          <w:rFonts w:ascii="Times New Roman" w:hAnsi="Times New Roman" w:cs="Times New Roman"/>
          <w:sz w:val="24"/>
          <w:szCs w:val="24"/>
        </w:rPr>
        <w:t xml:space="preserve"> к ответственности </w:t>
      </w:r>
      <w:r w:rsidR="00554169">
        <w:rPr>
          <w:rFonts w:ascii="Times New Roman" w:hAnsi="Times New Roman" w:cs="Times New Roman"/>
          <w:sz w:val="24"/>
          <w:szCs w:val="24"/>
        </w:rPr>
        <w:t>за жестокое обращение с животным (</w:t>
      </w:r>
      <w:r w:rsidR="00554169" w:rsidRPr="00554169">
        <w:rPr>
          <w:rFonts w:ascii="Times New Roman" w:hAnsi="Times New Roman" w:cs="Times New Roman"/>
          <w:sz w:val="24"/>
          <w:szCs w:val="24"/>
        </w:rPr>
        <w:t xml:space="preserve">причинение </w:t>
      </w:r>
      <w:r w:rsidR="00554169">
        <w:rPr>
          <w:rFonts w:ascii="Times New Roman" w:hAnsi="Times New Roman" w:cs="Times New Roman"/>
          <w:sz w:val="24"/>
          <w:szCs w:val="24"/>
        </w:rPr>
        <w:t>животному</w:t>
      </w:r>
      <w:r w:rsidR="00554169" w:rsidRPr="00554169">
        <w:rPr>
          <w:rFonts w:ascii="Times New Roman" w:hAnsi="Times New Roman" w:cs="Times New Roman"/>
          <w:sz w:val="24"/>
          <w:szCs w:val="24"/>
        </w:rPr>
        <w:t xml:space="preserve"> боли и страданий, а также из хулиганских или корыстных побуждений, повлекших его смерть или увечья, </w:t>
      </w:r>
      <w:r w:rsidR="00554169">
        <w:rPr>
          <w:rFonts w:ascii="Times New Roman" w:hAnsi="Times New Roman" w:cs="Times New Roman"/>
          <w:sz w:val="24"/>
          <w:szCs w:val="24"/>
        </w:rPr>
        <w:t>статья</w:t>
      </w:r>
      <w:r w:rsidR="00554169" w:rsidRPr="00554169">
        <w:rPr>
          <w:rFonts w:ascii="Times New Roman" w:hAnsi="Times New Roman" w:cs="Times New Roman"/>
          <w:sz w:val="24"/>
          <w:szCs w:val="24"/>
        </w:rPr>
        <w:t xml:space="preserve"> 245 УК РФ</w:t>
      </w:r>
      <w:r w:rsidR="00554169">
        <w:rPr>
          <w:rFonts w:ascii="Times New Roman" w:hAnsi="Times New Roman" w:cs="Times New Roman"/>
          <w:sz w:val="24"/>
          <w:szCs w:val="24"/>
        </w:rPr>
        <w:t>)</w:t>
      </w:r>
      <w:r w:rsidR="00554169" w:rsidRPr="00554169">
        <w:rPr>
          <w:rFonts w:ascii="Times New Roman" w:hAnsi="Times New Roman" w:cs="Times New Roman"/>
          <w:sz w:val="24"/>
          <w:szCs w:val="24"/>
        </w:rPr>
        <w:t>.</w:t>
      </w:r>
    </w:p>
    <w:p w:rsidR="00E54BA1" w:rsidRPr="00944A70" w:rsidRDefault="00E54BA1" w:rsidP="00E54B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4A70">
        <w:rPr>
          <w:rFonts w:ascii="Times New Roman" w:hAnsi="Times New Roman" w:cs="Times New Roman"/>
          <w:color w:val="0F0F0F"/>
          <w:sz w:val="24"/>
          <w:szCs w:val="24"/>
          <w:highlight w:val="white"/>
        </w:rPr>
        <w:t>Весной и летом также существует опасность сезонных отравлений, связанных с неправильным применением средств от клещей, блох и гельминтов. Владельцам животных следует помнить, что от количества используемого  средства не зависит объём истреблённых паразитов. Напротив, только правильное  использование этих препаратов эффективно, а передозировка может вызвать отравление; необходимо строго соблюдать инструкцию и проводить обработку, учитывая вес животного.</w:t>
      </w:r>
    </w:p>
    <w:p w:rsidR="00E54BA1" w:rsidRPr="00944A70" w:rsidRDefault="00E54BA1" w:rsidP="00E54BA1">
      <w:pPr>
        <w:spacing w:after="0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944A70">
        <w:rPr>
          <w:rFonts w:ascii="Times New Roman" w:hAnsi="Times New Roman" w:cs="Times New Roman"/>
          <w:i/>
          <w:sz w:val="24"/>
          <w:szCs w:val="24"/>
        </w:rPr>
        <w:t xml:space="preserve"> Основные группы </w:t>
      </w:r>
      <w:proofErr w:type="spellStart"/>
      <w:r w:rsidRPr="00944A70">
        <w:rPr>
          <w:rFonts w:ascii="Times New Roman" w:hAnsi="Times New Roman" w:cs="Times New Roman"/>
          <w:i/>
          <w:sz w:val="24"/>
          <w:szCs w:val="24"/>
        </w:rPr>
        <w:t>токсикантов</w:t>
      </w:r>
      <w:proofErr w:type="spellEnd"/>
      <w:r w:rsidRPr="00944A70">
        <w:rPr>
          <w:rFonts w:ascii="Times New Roman" w:hAnsi="Times New Roman" w:cs="Times New Roman"/>
          <w:i/>
          <w:sz w:val="24"/>
          <w:szCs w:val="24"/>
        </w:rPr>
        <w:t xml:space="preserve"> для домашних животных:</w:t>
      </w:r>
    </w:p>
    <w:p w:rsidR="00E54BA1" w:rsidRPr="00944A70" w:rsidRDefault="00E54BA1" w:rsidP="00E54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4A70">
        <w:rPr>
          <w:rFonts w:ascii="Times New Roman" w:hAnsi="Times New Roman" w:cs="Times New Roman"/>
          <w:sz w:val="24"/>
          <w:szCs w:val="24"/>
        </w:rPr>
        <w:t>родентициды (препараты для борьбы с грызунами, преимущественно – антикоагулянты);</w:t>
      </w:r>
    </w:p>
    <w:p w:rsidR="00E54BA1" w:rsidRPr="00944A70" w:rsidRDefault="00E54BA1" w:rsidP="00E54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4A70">
        <w:rPr>
          <w:rFonts w:ascii="Times New Roman" w:hAnsi="Times New Roman" w:cs="Times New Roman"/>
          <w:sz w:val="24"/>
          <w:szCs w:val="24"/>
        </w:rPr>
        <w:t>ветеринарные препараты (при нарушении дозирования и способа использования);</w:t>
      </w:r>
    </w:p>
    <w:p w:rsidR="00E54BA1" w:rsidRPr="00944A70" w:rsidRDefault="00E54BA1" w:rsidP="00E54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4A70">
        <w:rPr>
          <w:rFonts w:ascii="Times New Roman" w:hAnsi="Times New Roman" w:cs="Times New Roman"/>
          <w:sz w:val="24"/>
          <w:szCs w:val="24"/>
        </w:rPr>
        <w:t xml:space="preserve">лекарственные препараты (ибупрофен, витамин D, кофеин, </w:t>
      </w:r>
      <w:proofErr w:type="spellStart"/>
      <w:r w:rsidRPr="00944A70">
        <w:rPr>
          <w:rFonts w:ascii="Times New Roman" w:hAnsi="Times New Roman" w:cs="Times New Roman"/>
          <w:sz w:val="24"/>
          <w:szCs w:val="24"/>
        </w:rPr>
        <w:t>изониазид</w:t>
      </w:r>
      <w:proofErr w:type="spellEnd"/>
      <w:r w:rsidRPr="00944A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4A70">
        <w:rPr>
          <w:rFonts w:ascii="Times New Roman" w:hAnsi="Times New Roman" w:cs="Times New Roman"/>
          <w:sz w:val="24"/>
          <w:szCs w:val="24"/>
        </w:rPr>
        <w:t>бензодиазепины</w:t>
      </w:r>
      <w:proofErr w:type="spellEnd"/>
      <w:r w:rsidRPr="00944A70">
        <w:rPr>
          <w:rFonts w:ascii="Times New Roman" w:hAnsi="Times New Roman" w:cs="Times New Roman"/>
          <w:sz w:val="24"/>
          <w:szCs w:val="24"/>
        </w:rPr>
        <w:t xml:space="preserve"> и др.);</w:t>
      </w:r>
    </w:p>
    <w:p w:rsidR="00E54BA1" w:rsidRPr="00944A70" w:rsidRDefault="00E54BA1" w:rsidP="00E54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4A70">
        <w:rPr>
          <w:rFonts w:ascii="Times New Roman" w:hAnsi="Times New Roman" w:cs="Times New Roman"/>
          <w:sz w:val="24"/>
          <w:szCs w:val="24"/>
        </w:rPr>
        <w:t xml:space="preserve">пищевые продукты (шоколад, виноград, чеснок, </w:t>
      </w:r>
      <w:proofErr w:type="spellStart"/>
      <w:r w:rsidRPr="00944A70">
        <w:rPr>
          <w:rFonts w:ascii="Times New Roman" w:hAnsi="Times New Roman" w:cs="Times New Roman"/>
          <w:sz w:val="24"/>
          <w:szCs w:val="24"/>
        </w:rPr>
        <w:t>ксилитол</w:t>
      </w:r>
      <w:proofErr w:type="spellEnd"/>
      <w:r w:rsidRPr="00944A70">
        <w:rPr>
          <w:rFonts w:ascii="Times New Roman" w:hAnsi="Times New Roman" w:cs="Times New Roman"/>
          <w:sz w:val="24"/>
          <w:szCs w:val="24"/>
        </w:rPr>
        <w:t>, алкоголь и др.);</w:t>
      </w:r>
    </w:p>
    <w:p w:rsidR="00E54BA1" w:rsidRPr="00944A70" w:rsidRDefault="00E54BA1" w:rsidP="00E54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4A70">
        <w:rPr>
          <w:rFonts w:ascii="Times New Roman" w:hAnsi="Times New Roman" w:cs="Times New Roman"/>
          <w:sz w:val="24"/>
          <w:szCs w:val="24"/>
        </w:rPr>
        <w:t>средства бытовой и автомобильной химии (органические растворители, чистящие средства, антифриз и др.);</w:t>
      </w:r>
    </w:p>
    <w:p w:rsidR="00E54BA1" w:rsidRPr="00944A70" w:rsidRDefault="00E54BA1" w:rsidP="00E54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4A70">
        <w:rPr>
          <w:rFonts w:ascii="Times New Roman" w:hAnsi="Times New Roman" w:cs="Times New Roman"/>
          <w:sz w:val="24"/>
          <w:szCs w:val="24"/>
        </w:rPr>
        <w:t>удобрения и пестициды;</w:t>
      </w:r>
    </w:p>
    <w:p w:rsidR="00E54BA1" w:rsidRPr="00944A70" w:rsidRDefault="00E54BA1" w:rsidP="00E54BA1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44A70">
        <w:rPr>
          <w:rFonts w:ascii="Times New Roman" w:hAnsi="Times New Roman" w:cs="Times New Roman"/>
          <w:sz w:val="24"/>
          <w:szCs w:val="24"/>
        </w:rPr>
        <w:t>ядовитые растения и грибы.</w:t>
      </w:r>
    </w:p>
    <w:p w:rsidR="00E54BA1" w:rsidRPr="00944A70" w:rsidRDefault="00E54BA1" w:rsidP="00E54B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4A70">
        <w:rPr>
          <w:rFonts w:ascii="Times New Roman" w:hAnsi="Times New Roman" w:cs="Times New Roman"/>
          <w:sz w:val="24"/>
          <w:szCs w:val="24"/>
        </w:rPr>
        <w:t xml:space="preserve">Симптомы отравления варьируют очень широко в зависимости от того, каким веществом отравилось животное. Как правило, признаки отравления появляются внезапно и нарастают быстро. </w:t>
      </w:r>
      <w:proofErr w:type="gramStart"/>
      <w:r w:rsidRPr="00944A70">
        <w:rPr>
          <w:rFonts w:ascii="Times New Roman" w:hAnsi="Times New Roman" w:cs="Times New Roman"/>
          <w:sz w:val="24"/>
          <w:szCs w:val="24"/>
        </w:rPr>
        <w:t>У животного отмечают слабость, дрожь, обильное слюноотделение, рвоту, судороги, учащённое дыхание, диарею, излишнее возбуждение или, наоборот, угнетенное состояние.</w:t>
      </w:r>
      <w:proofErr w:type="gramEnd"/>
    </w:p>
    <w:p w:rsidR="00E54BA1" w:rsidRPr="00944A70" w:rsidRDefault="00E54BA1" w:rsidP="00E54B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44A70">
        <w:rPr>
          <w:rFonts w:ascii="Times New Roman" w:hAnsi="Times New Roman" w:cs="Times New Roman"/>
          <w:color w:val="0F0F0F"/>
          <w:sz w:val="24"/>
          <w:szCs w:val="24"/>
          <w:highlight w:val="white"/>
        </w:rPr>
        <w:t xml:space="preserve">Для сохранения жизни питомца очень важно правильно оказать первую помощь и собрать как можно больше данных анамнеза (где, когда, что и как животное могло съесть, симптомы и т.д.), которые помогут ветеринару установить диагноз. Если на основании </w:t>
      </w:r>
      <w:r w:rsidRPr="00944A70">
        <w:rPr>
          <w:rFonts w:ascii="Times New Roman" w:hAnsi="Times New Roman" w:cs="Times New Roman"/>
          <w:color w:val="0F0F0F"/>
          <w:sz w:val="24"/>
          <w:szCs w:val="24"/>
          <w:highlight w:val="white"/>
        </w:rPr>
        <w:lastRenderedPageBreak/>
        <w:t xml:space="preserve">симптомов есть подозрение на отравление, для точной постановки диагноза необходимо провести лабораторную диагностику. Особенно информативны будут химико-токсикологические анализы биологических жидкостей, содержимого ЖКТ. Такие исследования позволят установить природу действующего яда и, впоследствии, подобрать соответствующий антидот и план лечения. </w:t>
      </w:r>
    </w:p>
    <w:p w:rsidR="00E54BA1" w:rsidRPr="00944A70" w:rsidRDefault="00E54BA1" w:rsidP="00E54BA1">
      <w:pPr>
        <w:spacing w:after="0"/>
        <w:ind w:firstLine="567"/>
        <w:rPr>
          <w:rFonts w:ascii="Times New Roman" w:hAnsi="Times New Roman" w:cs="Times New Roman"/>
          <w:sz w:val="20"/>
          <w:szCs w:val="24"/>
        </w:rPr>
      </w:pPr>
      <w:r w:rsidRPr="00944A70">
        <w:rPr>
          <w:rFonts w:ascii="Times New Roman" w:hAnsi="Times New Roman" w:cs="Times New Roman"/>
          <w:color w:val="0F0F0F"/>
          <w:sz w:val="24"/>
          <w:szCs w:val="24"/>
        </w:rPr>
        <w:t>В Центре ветеринарной токсикологии и судебно-ветеринарной экспертизы Нижегородской областной ветеринарной лаборатории имеется возможность выполнять комплексные исследования отравлений животных с применением самого современного аналитического оборудования, что позволяет оперативно и достоверно определять причину заболевания.</w:t>
      </w:r>
      <w:r w:rsidRPr="00944A70">
        <w:rPr>
          <w:rFonts w:ascii="Times New Roman" w:hAnsi="Times New Roman" w:cs="Times New Roman"/>
          <w:color w:val="0F0F0F"/>
          <w:sz w:val="24"/>
          <w:szCs w:val="24"/>
        </w:rPr>
        <w:br/>
      </w:r>
      <w:r w:rsidRPr="00944A70">
        <w:rPr>
          <w:rFonts w:ascii="Times New Roman" w:hAnsi="Times New Roman" w:cs="Times New Roman"/>
          <w:color w:val="0F0F0F"/>
          <w:sz w:val="24"/>
          <w:szCs w:val="24"/>
        </w:rPr>
        <w:br/>
      </w:r>
      <w:r w:rsidRPr="00944A70">
        <w:rPr>
          <w:rFonts w:ascii="Times New Roman" w:hAnsi="Times New Roman" w:cs="Times New Roman"/>
          <w:i/>
          <w:sz w:val="20"/>
          <w:szCs w:val="24"/>
          <w:u w:val="single"/>
        </w:rPr>
        <w:t>Источники информации:</w:t>
      </w:r>
    </w:p>
    <w:p w:rsidR="00E54BA1" w:rsidRPr="00944A70" w:rsidRDefault="00E54BA1" w:rsidP="00E54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944A70">
        <w:rPr>
          <w:rFonts w:ascii="Times New Roman" w:hAnsi="Times New Roman" w:cs="Times New Roman"/>
          <w:sz w:val="20"/>
          <w:szCs w:val="24"/>
        </w:rPr>
        <w:t xml:space="preserve">Ветеринарная токсикология с основами экологии. Под ред. М.Н. </w:t>
      </w:r>
      <w:proofErr w:type="spellStart"/>
      <w:r w:rsidRPr="00944A70">
        <w:rPr>
          <w:rFonts w:ascii="Times New Roman" w:hAnsi="Times New Roman" w:cs="Times New Roman"/>
          <w:sz w:val="20"/>
          <w:szCs w:val="24"/>
        </w:rPr>
        <w:t>Аргунова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 xml:space="preserve">, М.: Колос, 2005. 489 </w:t>
      </w:r>
      <w:proofErr w:type="gramStart"/>
      <w:r w:rsidRPr="00944A70">
        <w:rPr>
          <w:rFonts w:ascii="Times New Roman" w:hAnsi="Times New Roman" w:cs="Times New Roman"/>
          <w:sz w:val="20"/>
          <w:szCs w:val="24"/>
        </w:rPr>
        <w:t>с</w:t>
      </w:r>
      <w:proofErr w:type="gramEnd"/>
      <w:r w:rsidRPr="00944A70">
        <w:rPr>
          <w:rFonts w:ascii="Times New Roman" w:hAnsi="Times New Roman" w:cs="Times New Roman"/>
          <w:sz w:val="20"/>
          <w:szCs w:val="24"/>
        </w:rPr>
        <w:t xml:space="preserve">. </w:t>
      </w:r>
    </w:p>
    <w:p w:rsidR="00E54BA1" w:rsidRPr="00944A70" w:rsidRDefault="00E54BA1" w:rsidP="00E54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4"/>
        </w:rPr>
      </w:pPr>
      <w:proofErr w:type="spellStart"/>
      <w:r w:rsidRPr="00944A70">
        <w:rPr>
          <w:rFonts w:ascii="Times New Roman" w:hAnsi="Times New Roman" w:cs="Times New Roman"/>
          <w:sz w:val="20"/>
          <w:szCs w:val="24"/>
        </w:rPr>
        <w:t>Жуленко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 xml:space="preserve"> В.Н., Таланов Г.А., Смирнова Л.А. Токсикология. М.: Колос, 2010. 351 </w:t>
      </w:r>
      <w:proofErr w:type="gramStart"/>
      <w:r w:rsidRPr="00944A70">
        <w:rPr>
          <w:rFonts w:ascii="Times New Roman" w:hAnsi="Times New Roman" w:cs="Times New Roman"/>
          <w:sz w:val="20"/>
          <w:szCs w:val="24"/>
        </w:rPr>
        <w:t>с</w:t>
      </w:r>
      <w:proofErr w:type="gramEnd"/>
      <w:r w:rsidRPr="00944A70">
        <w:rPr>
          <w:rFonts w:ascii="Times New Roman" w:hAnsi="Times New Roman" w:cs="Times New Roman"/>
          <w:sz w:val="20"/>
          <w:szCs w:val="24"/>
        </w:rPr>
        <w:t>.</w:t>
      </w:r>
    </w:p>
    <w:p w:rsidR="00E54BA1" w:rsidRPr="00944A70" w:rsidRDefault="00E54BA1" w:rsidP="00E54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4"/>
        </w:rPr>
      </w:pPr>
      <w:r w:rsidRPr="00944A70">
        <w:rPr>
          <w:rFonts w:ascii="Times New Roman" w:hAnsi="Times New Roman" w:cs="Times New Roman"/>
          <w:sz w:val="20"/>
          <w:szCs w:val="24"/>
        </w:rPr>
        <w:t xml:space="preserve">Санин А.В., Липин А.В., Зинченко Е.В. Ветеринарный справочник традиционных методов лечения собак. Москва, 2006. 590 </w:t>
      </w:r>
      <w:proofErr w:type="gramStart"/>
      <w:r w:rsidRPr="00944A70">
        <w:rPr>
          <w:rFonts w:ascii="Times New Roman" w:hAnsi="Times New Roman" w:cs="Times New Roman"/>
          <w:sz w:val="20"/>
          <w:szCs w:val="24"/>
        </w:rPr>
        <w:t>с</w:t>
      </w:r>
      <w:proofErr w:type="gramEnd"/>
      <w:r w:rsidRPr="00944A70">
        <w:rPr>
          <w:rFonts w:ascii="Times New Roman" w:hAnsi="Times New Roman" w:cs="Times New Roman"/>
          <w:sz w:val="20"/>
          <w:szCs w:val="24"/>
        </w:rPr>
        <w:t>.</w:t>
      </w:r>
    </w:p>
    <w:p w:rsidR="00E54BA1" w:rsidRPr="00944A70" w:rsidRDefault="00E54BA1" w:rsidP="00E54BA1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4"/>
        </w:rPr>
      </w:pPr>
      <w:proofErr w:type="spellStart"/>
      <w:r w:rsidRPr="00944A70">
        <w:rPr>
          <w:rFonts w:ascii="Times New Roman" w:hAnsi="Times New Roman" w:cs="Times New Roman"/>
          <w:sz w:val="20"/>
          <w:szCs w:val="24"/>
          <w:lang w:val="en-US"/>
        </w:rPr>
        <w:t>Ramesh</w:t>
      </w:r>
      <w:proofErr w:type="spellEnd"/>
      <w:r w:rsidRPr="00944A70">
        <w:rPr>
          <w:rFonts w:ascii="Times New Roman" w:hAnsi="Times New Roman" w:cs="Times New Roman"/>
          <w:sz w:val="20"/>
          <w:szCs w:val="24"/>
          <w:lang w:val="en-US"/>
        </w:rPr>
        <w:t xml:space="preserve"> C. Gupta. Veterinary Toxicology, Basic and Clinical Principles. </w:t>
      </w:r>
      <w:proofErr w:type="spellStart"/>
      <w:r w:rsidRPr="00944A70">
        <w:rPr>
          <w:rFonts w:ascii="Times New Roman" w:hAnsi="Times New Roman" w:cs="Times New Roman"/>
          <w:sz w:val="20"/>
          <w:szCs w:val="24"/>
        </w:rPr>
        <w:t>Second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944A70">
        <w:rPr>
          <w:rFonts w:ascii="Times New Roman" w:hAnsi="Times New Roman" w:cs="Times New Roman"/>
          <w:sz w:val="20"/>
          <w:szCs w:val="24"/>
        </w:rPr>
        <w:t>edition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Pr="00944A70">
        <w:rPr>
          <w:rFonts w:ascii="Times New Roman" w:hAnsi="Times New Roman" w:cs="Times New Roman"/>
          <w:sz w:val="20"/>
          <w:szCs w:val="24"/>
        </w:rPr>
        <w:t>Elsevier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 xml:space="preserve">, 2012. 1403 </w:t>
      </w:r>
      <w:proofErr w:type="spellStart"/>
      <w:r w:rsidRPr="00944A70">
        <w:rPr>
          <w:rFonts w:ascii="Times New Roman" w:hAnsi="Times New Roman" w:cs="Times New Roman"/>
          <w:sz w:val="20"/>
          <w:szCs w:val="24"/>
        </w:rPr>
        <w:t>p</w:t>
      </w:r>
      <w:proofErr w:type="spellEnd"/>
      <w:r w:rsidRPr="00944A70">
        <w:rPr>
          <w:rFonts w:ascii="Times New Roman" w:hAnsi="Times New Roman" w:cs="Times New Roman"/>
          <w:sz w:val="20"/>
          <w:szCs w:val="24"/>
        </w:rPr>
        <w:t>.</w:t>
      </w:r>
    </w:p>
    <w:p w:rsidR="00E54BA1" w:rsidRPr="00944A70" w:rsidRDefault="00E54BA1" w:rsidP="00E54BA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FA0478" w:rsidRDefault="00FA0478"/>
    <w:sectPr w:rsidR="00FA0478" w:rsidSect="00FA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00D0D"/>
    <w:multiLevelType w:val="multilevel"/>
    <w:tmpl w:val="C48E08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0CE1873"/>
    <w:multiLevelType w:val="multilevel"/>
    <w:tmpl w:val="2EDE48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0" w:hanging="430"/>
      </w:pPr>
    </w:lvl>
    <w:lvl w:ilvl="2">
      <w:start w:val="1"/>
      <w:numFmt w:val="decimal"/>
      <w:lvlText w:val="%1.%2.%3."/>
      <w:lvlJc w:val="left"/>
      <w:pPr>
        <w:ind w:left="1225" w:hanging="505"/>
      </w:pPr>
    </w:lvl>
    <w:lvl w:ilvl="3">
      <w:start w:val="1"/>
      <w:numFmt w:val="decimal"/>
      <w:lvlText w:val="%1.%2.%3.%4."/>
      <w:lvlJc w:val="left"/>
      <w:pPr>
        <w:ind w:left="1730" w:hanging="650"/>
      </w:pPr>
    </w:lvl>
    <w:lvl w:ilvl="4">
      <w:start w:val="1"/>
      <w:numFmt w:val="decimal"/>
      <w:lvlText w:val="%1.%2.%3.%4.%5."/>
      <w:lvlJc w:val="left"/>
      <w:pPr>
        <w:ind w:left="2230" w:hanging="790"/>
      </w:pPr>
    </w:lvl>
    <w:lvl w:ilvl="5">
      <w:start w:val="1"/>
      <w:numFmt w:val="decimal"/>
      <w:lvlText w:val="%1.%2.%3.%4.%5.%6."/>
      <w:lvlJc w:val="left"/>
      <w:pPr>
        <w:ind w:left="2735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5" w:hanging="1225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4BA1"/>
    <w:rsid w:val="00554169"/>
    <w:rsid w:val="00DC50F8"/>
    <w:rsid w:val="00E54BA1"/>
    <w:rsid w:val="00FA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2022-04-07T09:56:00Z</dcterms:created>
  <dcterms:modified xsi:type="dcterms:W3CDTF">2022-04-07T11:28:00Z</dcterms:modified>
</cp:coreProperties>
</file>